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DC" w:rsidRDefault="00B80ADC" w:rsidP="00B80ADC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PRZEDMIOTOWY  SYSTEM  OCENIANIA  -  RELIGIA W KL. I</w:t>
      </w:r>
    </w:p>
    <w:p w:rsidR="00B80ADC" w:rsidRDefault="00B80ADC" w:rsidP="00B80AD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 podlega ocenie?</w:t>
      </w:r>
    </w:p>
    <w:p w:rsidR="00B80ADC" w:rsidRDefault="00B80ADC" w:rsidP="00B80ADC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wiadomości przedmiotowe - zgodnie z programem i kryteriami wynikającymi z podstaw programowych</w:t>
      </w:r>
    </w:p>
    <w:p w:rsidR="00B80ADC" w:rsidRDefault="00B80ADC" w:rsidP="00B80ADC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umiejętności przedmiotowe, w szczególności:</w:t>
      </w:r>
    </w:p>
    <w:p w:rsidR="00B80ADC" w:rsidRDefault="00B80ADC" w:rsidP="00B80ADC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poprawne wykonywanie znaku krzyża</w:t>
      </w:r>
    </w:p>
    <w:p w:rsidR="00B80ADC" w:rsidRDefault="00B80ADC" w:rsidP="00B80ADC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znajomość Modlitwy Pańskiej, Pozdrowienia Anielskiego, Modlitwy do Anioła Stróża, aktów strzelistych</w:t>
      </w:r>
    </w:p>
    <w:p w:rsidR="00B80ADC" w:rsidRDefault="00B80ADC" w:rsidP="00B80ADC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znajomość i rozumienie podstawowych pojęć dot. kościoła </w:t>
      </w:r>
      <w:r w:rsidR="000A160E">
        <w:rPr>
          <w:sz w:val="24"/>
          <w:szCs w:val="24"/>
        </w:rPr>
        <w:t xml:space="preserve">i Mszy św. </w:t>
      </w:r>
      <w:r>
        <w:rPr>
          <w:sz w:val="24"/>
          <w:szCs w:val="24"/>
        </w:rPr>
        <w:t>(ołtarz, ambona, chrzcielnica, konfesjonał</w:t>
      </w:r>
      <w:r w:rsidR="000A160E">
        <w:rPr>
          <w:sz w:val="24"/>
          <w:szCs w:val="24"/>
        </w:rPr>
        <w:t>, tabernakulum, monstrancja, Biblia oraz związanych z życiem Jezusa i rokiem liturgicznym (Betlejem, Nazaret, Jerozolima, Adwent, Boże Narodzenie, Wielki Post, Niedziela Palmowa, Wielkanoc</w:t>
      </w:r>
      <w:r w:rsidR="009114C6">
        <w:rPr>
          <w:sz w:val="24"/>
          <w:szCs w:val="24"/>
        </w:rPr>
        <w:t>, paschał</w:t>
      </w:r>
      <w:r w:rsidR="000A160E">
        <w:rPr>
          <w:sz w:val="24"/>
          <w:szCs w:val="24"/>
        </w:rPr>
        <w:t xml:space="preserve">)  </w:t>
      </w:r>
    </w:p>
    <w:p w:rsidR="00B80ADC" w:rsidRDefault="00B80ADC" w:rsidP="00B80ADC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umiejętności </w:t>
      </w:r>
      <w:proofErr w:type="spellStart"/>
      <w:r>
        <w:rPr>
          <w:sz w:val="24"/>
          <w:szCs w:val="24"/>
        </w:rPr>
        <w:t>ponadprzedmiotowe</w:t>
      </w:r>
      <w:proofErr w:type="spellEnd"/>
      <w:r>
        <w:rPr>
          <w:sz w:val="24"/>
          <w:szCs w:val="24"/>
        </w:rPr>
        <w:t>:</w:t>
      </w:r>
    </w:p>
    <w:p w:rsidR="00B80ADC" w:rsidRDefault="00B80ADC" w:rsidP="00B80ADC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praca w grupie</w:t>
      </w:r>
    </w:p>
    <w:p w:rsidR="00B80ADC" w:rsidRDefault="00B80ADC" w:rsidP="00B80ADC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aktywność na lekcji</w:t>
      </w:r>
    </w:p>
    <w:p w:rsidR="00B80ADC" w:rsidRDefault="00B80ADC" w:rsidP="00B80ADC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odpowiedzialność za podjęte działania</w:t>
      </w:r>
      <w:r w:rsidR="00B97FA3">
        <w:rPr>
          <w:sz w:val="24"/>
          <w:szCs w:val="24"/>
        </w:rPr>
        <w:t xml:space="preserve"> (zwłaszcza za prace domowe)</w:t>
      </w:r>
    </w:p>
    <w:p w:rsidR="00B80ADC" w:rsidRDefault="00B80ADC" w:rsidP="00B80ADC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0E">
        <w:rPr>
          <w:sz w:val="24"/>
          <w:szCs w:val="24"/>
        </w:rPr>
        <w:t>kreatywność</w:t>
      </w:r>
    </w:p>
    <w:p w:rsidR="00B80ADC" w:rsidRDefault="00B80ADC" w:rsidP="00B80ADC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Jakie formy pracy ucznia są oceniane?</w:t>
      </w:r>
    </w:p>
    <w:p w:rsidR="00B80ADC" w:rsidRDefault="00B80ADC" w:rsidP="00B80ADC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odpowiedzi ustne</w:t>
      </w:r>
    </w:p>
    <w:p w:rsidR="00B80ADC" w:rsidRDefault="00B80ADC" w:rsidP="00B80ADC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prace domowe</w:t>
      </w:r>
    </w:p>
    <w:p w:rsidR="00B80ADC" w:rsidRDefault="00B80ADC" w:rsidP="00B80ADC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aktywność i zaangażowanie</w:t>
      </w:r>
    </w:p>
    <w:p w:rsidR="00B80ADC" w:rsidRDefault="00B80ADC" w:rsidP="00B80ADC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sposób prowadzenia zeszytu i</w:t>
      </w:r>
      <w:r w:rsidR="009114C6">
        <w:rPr>
          <w:sz w:val="24"/>
          <w:szCs w:val="24"/>
        </w:rPr>
        <w:t xml:space="preserve"> ćwiczenia wykonane w podręczniku</w:t>
      </w:r>
      <w:r>
        <w:rPr>
          <w:sz w:val="24"/>
          <w:szCs w:val="24"/>
        </w:rPr>
        <w:t xml:space="preserve"> (systematyczność i staranność </w:t>
      </w:r>
      <w:r w:rsidR="000A160E">
        <w:rPr>
          <w:sz w:val="24"/>
          <w:szCs w:val="24"/>
        </w:rPr>
        <w:t>wykonanych zadań)</w:t>
      </w:r>
    </w:p>
    <w:p w:rsidR="005402C4" w:rsidRDefault="00B80ADC" w:rsidP="005402C4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postawa w czasie modlitwy i czytania Pisma św.</w:t>
      </w:r>
    </w:p>
    <w:p w:rsidR="005402C4" w:rsidRPr="005402C4" w:rsidRDefault="005402C4" w:rsidP="005402C4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402C4">
        <w:rPr>
          <w:sz w:val="24"/>
          <w:szCs w:val="24"/>
        </w:rPr>
        <w:t>zadania dodatkowe (np. prace wykonane na konkursy i gazetki szkolne)</w:t>
      </w:r>
    </w:p>
    <w:p w:rsidR="00B80ADC" w:rsidRDefault="00B80ADC" w:rsidP="00B80ADC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Kryteria oceniania</w:t>
      </w:r>
    </w:p>
    <w:p w:rsidR="00B80ADC" w:rsidRDefault="00B80ADC" w:rsidP="005402C4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odpowiedzi ustne</w:t>
      </w:r>
    </w:p>
    <w:p w:rsidR="00B80ADC" w:rsidRDefault="00B80ADC" w:rsidP="00B80ADC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ocena dostateczna – gdy odpowiedź zawiera małe błędy i jest zgodna z wymaganiami podstawowymi</w:t>
      </w:r>
    </w:p>
    <w:p w:rsidR="00B80ADC" w:rsidRDefault="00B80ADC" w:rsidP="00B80ADC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ocena dobra – gdy odpowiedź jest niepełna, zgodna z wymaganiami na ocenę dobrą</w:t>
      </w:r>
    </w:p>
    <w:p w:rsidR="00B80ADC" w:rsidRDefault="00B80ADC" w:rsidP="00B80ADC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ocena bardzo dobra – gdy odpowiedź jest wyczerpująca, bezbłędna, samodzielna, z uwzględnieniem języka przedmiotowego</w:t>
      </w:r>
    </w:p>
    <w:p w:rsidR="00B80ADC" w:rsidRDefault="00B80ADC" w:rsidP="00B80ADC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ocena celująca – gdy odpowiedź spełnia wymagania na ocenę bardzo dobrą i ponadto jest rozszerzona o treści spoza podstawy programowej</w:t>
      </w:r>
    </w:p>
    <w:p w:rsidR="00B80ADC" w:rsidRDefault="00B80ADC" w:rsidP="00B80ADC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Hierarchia ważności prac wykonywanych przez ucznia </w:t>
      </w:r>
    </w:p>
    <w:p w:rsidR="005402C4" w:rsidRDefault="005402C4" w:rsidP="005402C4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odpowiedź ustna </w:t>
      </w:r>
    </w:p>
    <w:p w:rsidR="005402C4" w:rsidRDefault="005402C4" w:rsidP="005402C4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praca domowa</w:t>
      </w:r>
    </w:p>
    <w:p w:rsidR="00B80ADC" w:rsidRDefault="00B80ADC" w:rsidP="00B80ADC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zaangażowanie i praca na lekcji</w:t>
      </w:r>
    </w:p>
    <w:p w:rsidR="00B80ADC" w:rsidRDefault="00B80ADC" w:rsidP="00B80ADC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zeszyt przedmiotowy</w:t>
      </w:r>
    </w:p>
    <w:p w:rsidR="00B80ADC" w:rsidRDefault="00B80ADC" w:rsidP="00B80ADC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zadania dodatkowe</w:t>
      </w:r>
      <w:r w:rsidR="005402C4">
        <w:rPr>
          <w:sz w:val="24"/>
          <w:szCs w:val="24"/>
        </w:rPr>
        <w:t xml:space="preserve"> (np. prace wykonane na konkursy i gazetki szkolne)</w:t>
      </w:r>
    </w:p>
    <w:p w:rsidR="00B80ADC" w:rsidRDefault="00B80ADC" w:rsidP="00B80ADC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  wystawienia oceny półrocznej i </w:t>
      </w:r>
      <w:proofErr w:type="spellStart"/>
      <w:r>
        <w:rPr>
          <w:b/>
          <w:sz w:val="24"/>
          <w:szCs w:val="24"/>
        </w:rPr>
        <w:t>końcoworocznej</w:t>
      </w:r>
      <w:proofErr w:type="spellEnd"/>
    </w:p>
    <w:p w:rsidR="00B80ADC" w:rsidRDefault="00B80ADC" w:rsidP="00B80ADC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B80ADC" w:rsidRDefault="00B80ADC" w:rsidP="00B80ADC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wykazuje się wiedzą i umiejętnościami przewidzianymi w przedmiotowym systemie oceniania,</w:t>
      </w:r>
    </w:p>
    <w:p w:rsidR="00B80ADC" w:rsidRDefault="00B80ADC" w:rsidP="00B80ADC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 przynajmniej trzy oceny cząstkowe, w tym jedną za prowadzenie zeszytu,</w:t>
      </w:r>
    </w:p>
    <w:p w:rsidR="00B80ADC" w:rsidRDefault="00B80ADC" w:rsidP="00B80ADC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uczestniczył przynajmniej w 50% zajęć w okresie, za który ma być oceniony.</w:t>
      </w:r>
    </w:p>
    <w:p w:rsidR="00B80ADC" w:rsidRDefault="00B80ADC" w:rsidP="00B80ADC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Zasady poprawiania ocen </w:t>
      </w:r>
    </w:p>
    <w:p w:rsidR="00B80ADC" w:rsidRDefault="009114C6" w:rsidP="009114C6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Uczeń </w:t>
      </w:r>
      <w:r w:rsidR="00B80ADC">
        <w:rPr>
          <w:sz w:val="24"/>
          <w:szCs w:val="24"/>
        </w:rPr>
        <w:t>ma prawo poprawić cząstkową ocenę niedostateczną, dostateczną albo dobrą na wyższą w term</w:t>
      </w:r>
      <w:r>
        <w:rPr>
          <w:sz w:val="24"/>
          <w:szCs w:val="24"/>
        </w:rPr>
        <w:t>inie uzgodnionym z nauczycielem.</w:t>
      </w:r>
    </w:p>
    <w:p w:rsidR="00B80ADC" w:rsidRDefault="00B80ADC" w:rsidP="00B80ADC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Wymagania dotyczące prowadzenia zeszytu</w:t>
      </w:r>
      <w:r w:rsidR="009114C6">
        <w:rPr>
          <w:b/>
          <w:sz w:val="24"/>
          <w:szCs w:val="24"/>
        </w:rPr>
        <w:t xml:space="preserve"> i wpisów w podręczniku</w:t>
      </w:r>
    </w:p>
    <w:p w:rsidR="00B80ADC" w:rsidRDefault="00B80ADC" w:rsidP="00B80ADC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Zeszyt powinien być podpisany i – jeśli ma cienkie okładki – obłożony.</w:t>
      </w:r>
    </w:p>
    <w:p w:rsidR="00B80ADC" w:rsidRDefault="00B80ADC" w:rsidP="00B80ADC">
      <w:pPr>
        <w:pStyle w:val="Akapitzlist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Uczeń wykonuje prace domowe samodzielnie. Zadania domowe wykonane przez rodziców bądź inne osoby nie będą w ogóle oceniane.</w:t>
      </w:r>
    </w:p>
    <w:p w:rsidR="00910AD7" w:rsidRDefault="00910AD7"/>
    <w:sectPr w:rsidR="00910AD7" w:rsidSect="0091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7012"/>
    <w:multiLevelType w:val="hybridMultilevel"/>
    <w:tmpl w:val="78F24A86"/>
    <w:lvl w:ilvl="0" w:tplc="D7580A2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C4A7C"/>
    <w:multiLevelType w:val="hybridMultilevel"/>
    <w:tmpl w:val="203E4D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30EBA"/>
    <w:multiLevelType w:val="hybridMultilevel"/>
    <w:tmpl w:val="8DC67F64"/>
    <w:lvl w:ilvl="0" w:tplc="57CCB6F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31F8E"/>
    <w:multiLevelType w:val="hybridMultilevel"/>
    <w:tmpl w:val="733AFC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35859"/>
    <w:multiLevelType w:val="hybridMultilevel"/>
    <w:tmpl w:val="8C7ABAF6"/>
    <w:lvl w:ilvl="0" w:tplc="D7580A2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466EC"/>
    <w:multiLevelType w:val="hybridMultilevel"/>
    <w:tmpl w:val="4A02A40A"/>
    <w:lvl w:ilvl="0" w:tplc="FD900B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E4CD6"/>
    <w:multiLevelType w:val="hybridMultilevel"/>
    <w:tmpl w:val="CAB660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804AE"/>
    <w:multiLevelType w:val="hybridMultilevel"/>
    <w:tmpl w:val="95AC7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E64E0"/>
    <w:multiLevelType w:val="hybridMultilevel"/>
    <w:tmpl w:val="7AAA6C64"/>
    <w:lvl w:ilvl="0" w:tplc="7BAE4C1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ADC"/>
    <w:rsid w:val="000A160E"/>
    <w:rsid w:val="002441E3"/>
    <w:rsid w:val="005402C4"/>
    <w:rsid w:val="00910AD7"/>
    <w:rsid w:val="009114C6"/>
    <w:rsid w:val="00B80ADC"/>
    <w:rsid w:val="00B97FA3"/>
    <w:rsid w:val="00ED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2015-01-05T22:36:00Z</dcterms:created>
  <dcterms:modified xsi:type="dcterms:W3CDTF">2017-08-30T13:53:00Z</dcterms:modified>
</cp:coreProperties>
</file>